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85B9B" w14:textId="77777777" w:rsidR="004E15F0" w:rsidRPr="001E33BC" w:rsidRDefault="004E15F0" w:rsidP="004E15F0">
      <w:pPr>
        <w:shd w:val="clear" w:color="auto" w:fill="3D3E52"/>
        <w:ind w:left="-284"/>
        <w:rPr>
          <w:rFonts w:ascii="Baskerville" w:eastAsia="Baoli SC Regular" w:hAnsi="Baskerville" w:cs="Arial"/>
          <w:sz w:val="36"/>
          <w:szCs w:val="36"/>
        </w:rPr>
      </w:pPr>
    </w:p>
    <w:p w14:paraId="64BF33EE" w14:textId="77777777" w:rsidR="004E15F0" w:rsidRPr="00CF7090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</w:pPr>
      <w:bookmarkStart w:id="0" w:name="OLE_LINK1"/>
      <w:bookmarkStart w:id="1" w:name="OLE_LINK2"/>
      <w:r w:rsidRPr="00CF7090"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  <w:t>Séminaire de recherche</w:t>
      </w:r>
    </w:p>
    <w:p w14:paraId="16381D96" w14:textId="77777777" w:rsidR="004E15F0" w:rsidRPr="00CF7090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  <w:t>Femmes, monde féminin et ruptures</w:t>
      </w:r>
    </w:p>
    <w:p w14:paraId="01D3BB18" w14:textId="77777777" w:rsidR="004E15F0" w:rsidRPr="00CF7090" w:rsidRDefault="004E15F0" w:rsidP="004E15F0">
      <w:pPr>
        <w:shd w:val="clear" w:color="auto" w:fill="3D3E52"/>
        <w:ind w:left="-284"/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</w:pPr>
    </w:p>
    <w:p w14:paraId="32BD32A7" w14:textId="77777777" w:rsidR="004E15F0" w:rsidRPr="00CF7090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  <w:t>Première saison</w:t>
      </w:r>
    </w:p>
    <w:p w14:paraId="1F4D0D95" w14:textId="77777777" w:rsidR="004E15F0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  <w:t>Printemps 2015</w:t>
      </w:r>
    </w:p>
    <w:p w14:paraId="6A0EE099" w14:textId="77777777" w:rsidR="004A7F5C" w:rsidRDefault="004A7F5C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</w:pPr>
    </w:p>
    <w:p w14:paraId="57CB34C2" w14:textId="1D4981A2" w:rsidR="004A7F5C" w:rsidRDefault="004A7F5C" w:rsidP="004A7F5C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SÉANCE DU </w:t>
      </w:r>
      <w:r w:rsidR="0062416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JEUDI</w:t>
      </w: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</w:t>
      </w:r>
      <w:r w:rsidR="0062416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21 MAI</w:t>
      </w: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2015 – 16H-18</w:t>
      </w:r>
      <w:r w:rsidR="0062416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H</w:t>
      </w:r>
    </w:p>
    <w:p w14:paraId="601FE78E" w14:textId="77777777" w:rsidR="0062416C" w:rsidRDefault="0062416C" w:rsidP="004A7F5C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72FADD35" w14:textId="78F4BDBD" w:rsidR="004A7F5C" w:rsidRPr="0062416C" w:rsidRDefault="0062416C" w:rsidP="004A7F5C">
      <w:pPr>
        <w:shd w:val="clear" w:color="auto" w:fill="3D3E52"/>
        <w:ind w:left="-284"/>
        <w:jc w:val="center"/>
        <w:rPr>
          <w:rFonts w:ascii="Garamond" w:hAnsi="Garamond"/>
          <w:b/>
          <w:color w:val="FDE9D9" w:themeColor="accent6" w:themeTint="33"/>
          <w:sz w:val="28"/>
          <w:szCs w:val="28"/>
        </w:rPr>
      </w:pPr>
      <w:r w:rsidRPr="0062416C">
        <w:rPr>
          <w:rFonts w:ascii="Garamond" w:hAnsi="Garamond"/>
          <w:b/>
          <w:color w:val="FDE9D9" w:themeColor="accent6" w:themeTint="33"/>
          <w:sz w:val="28"/>
          <w:szCs w:val="28"/>
        </w:rPr>
        <w:t>REPRÉSENTATION DES FEMMES, REGARDS MASCULINS ET FÉMININS</w:t>
      </w:r>
    </w:p>
    <w:p w14:paraId="43032201" w14:textId="77777777" w:rsidR="0062416C" w:rsidRPr="004A7F5C" w:rsidRDefault="0062416C" w:rsidP="004A7F5C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1D0524CE" w14:textId="0DC6177C" w:rsidR="004E15F0" w:rsidRPr="00CF7090" w:rsidRDefault="0062416C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</w:rPr>
      </w:pPr>
      <w:r w:rsidRPr="001E33BC">
        <w:rPr>
          <w:rFonts w:ascii="Baskerville" w:eastAsia="Baoli SC Regular" w:hAnsi="Baskerville" w:cs="Arial"/>
          <w:i/>
          <w:noProof/>
          <w:color w:val="FDE9D9" w:themeColor="accent6" w:themeTint="33"/>
          <w:sz w:val="28"/>
          <w:szCs w:val="28"/>
          <w:vertAlign w:val="subscript"/>
        </w:rPr>
        <w:drawing>
          <wp:inline distT="0" distB="0" distL="0" distR="0" wp14:anchorId="037FB270" wp14:editId="57164D77">
            <wp:extent cx="3372538" cy="2520000"/>
            <wp:effectExtent l="0" t="0" r="5715" b="0"/>
            <wp:docPr id="2" name="Image 2" descr="Macintosh HD:Users:elsachaarani:Desktop:Photographes-du-XIXe-primitifs-et-modernes_article_p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achaarani:Desktop:Photographes-du-XIXe-primitifs-et-modernes_article_pop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B1B3" w14:textId="77777777" w:rsidR="004E15F0" w:rsidRPr="00CF7090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b/>
          <w:color w:val="AEA6EA"/>
        </w:rPr>
      </w:pPr>
    </w:p>
    <w:p w14:paraId="63EB0913" w14:textId="77777777" w:rsidR="004A7F5C" w:rsidRDefault="004A7F5C" w:rsidP="00E24FD4">
      <w:pPr>
        <w:shd w:val="clear" w:color="auto" w:fill="3D3E52"/>
        <w:ind w:left="-284" w:firstLine="708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1A2FA489" w14:textId="77777777" w:rsidR="0062416C" w:rsidRDefault="0062416C" w:rsidP="00E24FD4">
      <w:pPr>
        <w:shd w:val="clear" w:color="auto" w:fill="3D3E52"/>
        <w:ind w:left="-284" w:firstLine="708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30C7CDE6" w14:textId="77777777" w:rsidR="0062416C" w:rsidRDefault="0062416C" w:rsidP="0062416C">
      <w:pPr>
        <w:shd w:val="clear" w:color="auto" w:fill="3D3E52"/>
        <w:ind w:left="-284" w:firstLine="708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7C32B7E2" w14:textId="77777777" w:rsidR="0062416C" w:rsidRDefault="0062416C" w:rsidP="00E24FD4">
      <w:pPr>
        <w:shd w:val="clear" w:color="auto" w:fill="3D3E52"/>
        <w:ind w:left="-284" w:firstLine="708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40C5564F" w14:textId="77777777" w:rsidR="0062416C" w:rsidRPr="00CF7090" w:rsidRDefault="0062416C" w:rsidP="00E24FD4">
      <w:pPr>
        <w:shd w:val="clear" w:color="auto" w:fill="3D3E52"/>
        <w:ind w:left="-284" w:firstLine="708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4AC81111" w14:textId="706CDA56" w:rsidR="004E15F0" w:rsidRPr="00E24FD4" w:rsidRDefault="00E24FD4" w:rsidP="004E15F0">
      <w:pPr>
        <w:shd w:val="clear" w:color="auto" w:fill="3D3E52"/>
        <w:ind w:left="-284" w:firstLine="708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16 heures</w:t>
      </w:r>
      <w:r w:rsidR="004E15F0"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: </w:t>
      </w:r>
      <w:r w:rsidR="0062416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Sylvie Hanicot-Bourdier </w:t>
      </w:r>
      <w:r w:rsidR="004E15F0"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(</w:t>
      </w:r>
      <w:r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LIS,</w:t>
      </w:r>
      <w:r w:rsidR="004E15F0"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Université de Lorraine)</w:t>
      </w:r>
    </w:p>
    <w:p w14:paraId="54772619" w14:textId="64C36553" w:rsidR="00E24FD4" w:rsidRDefault="0062416C" w:rsidP="004E15F0">
      <w:pPr>
        <w:shd w:val="clear" w:color="auto" w:fill="3D3E52"/>
        <w:ind w:left="-284"/>
        <w:jc w:val="center"/>
        <w:rPr>
          <w:rFonts w:ascii="Garamond" w:hAnsi="Garamond" w:cs="Times New Roman"/>
          <w:i/>
          <w:color w:val="FDE9D9" w:themeColor="accent6" w:themeTint="33"/>
          <w:sz w:val="28"/>
          <w:szCs w:val="28"/>
        </w:rPr>
      </w:pPr>
      <w:r w:rsidRPr="0062416C">
        <w:rPr>
          <w:rFonts w:ascii="Garamond" w:hAnsi="Garamond" w:cs="Times New Roman"/>
          <w:i/>
          <w:color w:val="FDE9D9" w:themeColor="accent6" w:themeTint="33"/>
          <w:sz w:val="28"/>
          <w:szCs w:val="28"/>
        </w:rPr>
        <w:t>Sorcières basques aux XVIIIe et XIXe siècles.</w:t>
      </w:r>
    </w:p>
    <w:p w14:paraId="1B010AA8" w14:textId="77777777" w:rsidR="0062416C" w:rsidRPr="0062416C" w:rsidRDefault="0062416C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79FD66EB" w14:textId="08F8DD00" w:rsidR="004E15F0" w:rsidRPr="004A7F5C" w:rsidRDefault="004A7F5C" w:rsidP="004E15F0">
      <w:pPr>
        <w:shd w:val="clear" w:color="auto" w:fill="3D3E52"/>
        <w:ind w:left="-284" w:firstLine="708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16</w:t>
      </w:r>
      <w:r w:rsidR="004E15F0" w:rsidRPr="004A7F5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heures</w:t>
      </w: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45</w:t>
      </w:r>
      <w:r w:rsidR="004E15F0" w:rsidRPr="004A7F5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 : </w:t>
      </w:r>
      <w:r w:rsidR="0062416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Bérangère Gérard</w:t>
      </w:r>
      <w:r w:rsidRPr="004A7F5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(LIS</w:t>
      </w:r>
      <w:r w:rsidR="004E15F0" w:rsidRPr="004A7F5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, Université de Lorraine)</w:t>
      </w:r>
    </w:p>
    <w:p w14:paraId="18DA9853" w14:textId="7BB3BC62" w:rsidR="004A7F5C" w:rsidRDefault="0062416C" w:rsidP="004E15F0">
      <w:pPr>
        <w:shd w:val="clear" w:color="auto" w:fill="3D3E52"/>
        <w:ind w:left="-284" w:firstLine="708"/>
        <w:jc w:val="center"/>
        <w:rPr>
          <w:rFonts w:ascii="Garamond" w:hAnsi="Garamond"/>
          <w:i/>
          <w:color w:val="FDE9D9" w:themeColor="accent6" w:themeTint="33"/>
          <w:sz w:val="28"/>
          <w:szCs w:val="28"/>
        </w:rPr>
      </w:pPr>
      <w:r w:rsidRPr="0062416C">
        <w:rPr>
          <w:rFonts w:ascii="Garamond" w:hAnsi="Garamond"/>
          <w:i/>
          <w:color w:val="FDE9D9" w:themeColor="accent6" w:themeTint="33"/>
          <w:sz w:val="28"/>
          <w:szCs w:val="28"/>
        </w:rPr>
        <w:t>Rupture de la transmission entre mères et filles dans trois œuvres théâtrales contemporaines.</w:t>
      </w:r>
    </w:p>
    <w:p w14:paraId="394EED1E" w14:textId="77777777" w:rsidR="0062416C" w:rsidRPr="0062416C" w:rsidRDefault="0062416C" w:rsidP="004E15F0">
      <w:pPr>
        <w:shd w:val="clear" w:color="auto" w:fill="3D3E52"/>
        <w:ind w:left="-284" w:firstLine="708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441418C6" w14:textId="77777777" w:rsidR="0062416C" w:rsidRDefault="0062416C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6A3C5E05" w14:textId="77777777" w:rsidR="0062416C" w:rsidRDefault="0062416C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52072FC2" w14:textId="77777777" w:rsidR="0062416C" w:rsidRDefault="0062416C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78BFF86B" w14:textId="77777777" w:rsidR="0062416C" w:rsidRDefault="0062416C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47751F28" w14:textId="16A2DC21" w:rsidR="004E15F0" w:rsidRPr="00E24FD4" w:rsidRDefault="009C1688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SALLE </w:t>
      </w:r>
      <w:r w:rsidR="0062416C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A 217</w:t>
      </w:r>
      <w:bookmarkStart w:id="2" w:name="_GoBack"/>
      <w:bookmarkEnd w:id="2"/>
    </w:p>
    <w:p w14:paraId="73390FC1" w14:textId="77777777" w:rsidR="004E15F0" w:rsidRPr="00E24FD4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CAMPUS LETTRES ET SCIENCES HUMAINES – 23 BD ALBERT 1</w:t>
      </w:r>
      <w:r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  <w:vertAlign w:val="superscript"/>
        </w:rPr>
        <w:t>ER</w:t>
      </w:r>
      <w:r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 - 54000 NANCY</w:t>
      </w:r>
    </w:p>
    <w:p w14:paraId="6F1E513A" w14:textId="77777777" w:rsidR="004E15F0" w:rsidRPr="00E24FD4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 w:rsidRPr="00E24FD4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Responsables : E. Chaarani (LIS) – L. Denooz (CREM) – S. Thiéblemont (CREM)</w:t>
      </w:r>
    </w:p>
    <w:bookmarkEnd w:id="0"/>
    <w:bookmarkEnd w:id="1"/>
    <w:p w14:paraId="791F107C" w14:textId="77777777" w:rsidR="004E15F0" w:rsidRPr="00CF7090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37C84CF9" w14:textId="77777777" w:rsidR="004E15F0" w:rsidRPr="004A7F5C" w:rsidRDefault="004A7F5C" w:rsidP="004A7F5C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noProof/>
          <w:color w:val="0000FF"/>
          <w:sz w:val="28"/>
          <w:szCs w:val="28"/>
        </w:rPr>
        <w:drawing>
          <wp:inline distT="0" distB="0" distL="0" distR="0" wp14:anchorId="71D91C48" wp14:editId="311EECC5">
            <wp:extent cx="1037143" cy="360000"/>
            <wp:effectExtent l="0" t="0" r="4445" b="0"/>
            <wp:docPr id="10" name="Image 10" descr="Macintosh HD:Users:elsachaarani:Desktop:logo_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sachaarani:Desktop:logo_u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4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4BF">
        <w:rPr>
          <w:rFonts w:ascii="Baskerville" w:eastAsia="Baoli SC Regular" w:hAnsi="Baskerville" w:cs="Arial"/>
          <w:noProof/>
          <w:color w:val="0000FF"/>
          <w:sz w:val="28"/>
          <w:szCs w:val="28"/>
        </w:rPr>
        <w:drawing>
          <wp:inline distT="0" distB="0" distL="0" distR="0" wp14:anchorId="0A6E09BA" wp14:editId="3A77D4FA">
            <wp:extent cx="513953" cy="360000"/>
            <wp:effectExtent l="0" t="0" r="0" b="0"/>
            <wp:docPr id="4" name="Image 4" descr="Macintosh HD:Users:elsachaarani:Desktop:Elsa nouveau 2:logos:logo lis (sig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achaarani:Desktop:Elsa nouveau 2:logos:logo lis (sigle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          </w:t>
      </w:r>
      <w:r w:rsidR="00E24FD4">
        <w:rPr>
          <w:rFonts w:ascii="Baskerville" w:eastAsia="Baoli SC Regular" w:hAnsi="Baskerville" w:cs="Arial"/>
          <w:noProof/>
          <w:color w:val="FDE9D9" w:themeColor="accent6" w:themeTint="33"/>
          <w:sz w:val="28"/>
          <w:szCs w:val="28"/>
        </w:rPr>
        <w:drawing>
          <wp:inline distT="0" distB="0" distL="0" distR="0" wp14:anchorId="22323B56" wp14:editId="7C1B14C6">
            <wp:extent cx="1037143" cy="360000"/>
            <wp:effectExtent l="0" t="0" r="4445" b="0"/>
            <wp:docPr id="7" name="Image 7" descr="Macintosh HD:Users:elsachaarani:Desktop:Elsa nouveau 2:logos:logos CREM:logo_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achaarani:Desktop:Elsa nouveau 2:logos:logos CREM:logo_u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4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FD4">
        <w:rPr>
          <w:rFonts w:ascii="Baskerville" w:eastAsia="Baoli SC Regular" w:hAnsi="Baskerville" w:cs="Arial"/>
          <w:noProof/>
          <w:color w:val="FDE9D9" w:themeColor="accent6" w:themeTint="33"/>
          <w:sz w:val="28"/>
          <w:szCs w:val="28"/>
        </w:rPr>
        <w:drawing>
          <wp:inline distT="0" distB="0" distL="0" distR="0" wp14:anchorId="35F8FB86" wp14:editId="2BD60671">
            <wp:extent cx="366857" cy="360000"/>
            <wp:effectExtent l="0" t="0" r="0" b="0"/>
            <wp:docPr id="8" name="Image 8" descr="Macintosh HD:Users:elsachaarani:Desktop:Elsa nouveau 2:logos:logos CREM:PastedGraphic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sachaarani:Desktop:Elsa nouveau 2:logos:logos CREM:PastedGraphic-2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5F0">
        <w:rPr>
          <w:rFonts w:ascii="Baskerville" w:eastAsia="Baoli SC Regular" w:hAnsi="Baskerville" w:cs="Arial"/>
          <w:noProof/>
          <w:color w:val="FDE9D9" w:themeColor="accent6" w:themeTint="33"/>
          <w:sz w:val="28"/>
          <w:szCs w:val="28"/>
        </w:rPr>
        <w:drawing>
          <wp:inline distT="0" distB="0" distL="0" distR="0" wp14:anchorId="4CC1F0D2" wp14:editId="474084FA">
            <wp:extent cx="1056201" cy="360000"/>
            <wp:effectExtent l="0" t="0" r="10795" b="0"/>
            <wp:docPr id="9" name="Image 9" descr="Macintosh HD:Users:elsachaarani:Desktop:logos CREM:PastedGraphic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achaarani:Desktop:logos CREM:PastedGraphic-1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0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C3E7" w14:textId="77777777" w:rsidR="004E15F0" w:rsidRDefault="004E15F0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0000FF"/>
          <w:sz w:val="28"/>
          <w:szCs w:val="28"/>
        </w:rPr>
      </w:pPr>
    </w:p>
    <w:p w14:paraId="4E91276B" w14:textId="77777777" w:rsidR="00E24FD4" w:rsidRDefault="00E24FD4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0000FF"/>
          <w:sz w:val="28"/>
          <w:szCs w:val="28"/>
        </w:rPr>
      </w:pPr>
    </w:p>
    <w:p w14:paraId="31A21E0C" w14:textId="77777777" w:rsidR="00E24FD4" w:rsidRPr="00CF7090" w:rsidRDefault="00E24FD4" w:rsidP="004E15F0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0000FF"/>
          <w:sz w:val="28"/>
          <w:szCs w:val="28"/>
        </w:rPr>
      </w:pPr>
    </w:p>
    <w:p w14:paraId="22F0DAF0" w14:textId="77777777" w:rsidR="004A7F5C" w:rsidRDefault="004A7F5C" w:rsidP="00E24FD4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</w:pPr>
    </w:p>
    <w:p w14:paraId="0D0BFC5D" w14:textId="77777777" w:rsidR="00E24FD4" w:rsidRPr="00CF7090" w:rsidRDefault="00E24FD4" w:rsidP="00E24FD4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  <w:t>Séminaire de recherche</w:t>
      </w:r>
    </w:p>
    <w:p w14:paraId="1FDD20BA" w14:textId="77777777" w:rsidR="00E24FD4" w:rsidRPr="00CF7090" w:rsidRDefault="00E24FD4" w:rsidP="00E24FD4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  <w:t>Femmes, monde féminin et ruptures</w:t>
      </w:r>
    </w:p>
    <w:p w14:paraId="013D481B" w14:textId="77777777" w:rsidR="00E24FD4" w:rsidRPr="00CF7090" w:rsidRDefault="00E24FD4" w:rsidP="00E24FD4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</w:pPr>
    </w:p>
    <w:p w14:paraId="2703E0B1" w14:textId="77777777" w:rsidR="00E24FD4" w:rsidRPr="00CF7090" w:rsidRDefault="00E24FD4" w:rsidP="00E24FD4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36"/>
          <w:szCs w:val="36"/>
        </w:rPr>
        <w:t>Première saison</w:t>
      </w:r>
    </w:p>
    <w:p w14:paraId="5ACFB892" w14:textId="77777777" w:rsidR="00E24FD4" w:rsidRPr="00CF7090" w:rsidRDefault="00E24FD4" w:rsidP="00E24FD4">
      <w:pPr>
        <w:shd w:val="clear" w:color="auto" w:fill="3D3E52"/>
        <w:ind w:left="-284"/>
        <w:jc w:val="center"/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36"/>
          <w:szCs w:val="36"/>
        </w:rPr>
        <w:t>Printemps 2015</w:t>
      </w:r>
    </w:p>
    <w:p w14:paraId="6DE8AF50" w14:textId="77777777" w:rsidR="00E24FD4" w:rsidRPr="00CF7090" w:rsidRDefault="00E24FD4" w:rsidP="00E24FD4">
      <w:pPr>
        <w:shd w:val="clear" w:color="auto" w:fill="3D3E52"/>
        <w:ind w:left="-284"/>
        <w:jc w:val="center"/>
        <w:rPr>
          <w:rFonts w:ascii="Baskerville" w:eastAsia="Baoli SC Regular" w:hAnsi="Baskerville" w:cs="Arial"/>
          <w:color w:val="0000FF"/>
          <w:sz w:val="28"/>
          <w:szCs w:val="28"/>
        </w:rPr>
      </w:pPr>
    </w:p>
    <w:p w14:paraId="129A725F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JEUDI 2 AVRIL 2015 - DE 16 </w:t>
      </w: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H À 18H 4</w:t>
      </w: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5 – SALLE A 217</w:t>
      </w:r>
    </w:p>
    <w:p w14:paraId="4A2265FA" w14:textId="77777777" w:rsidR="00E24FD4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  <w:t>Ruptures des représentations des femmes et du féminin-masculin</w:t>
      </w:r>
    </w:p>
    <w:p w14:paraId="24AEFBE4" w14:textId="77777777" w:rsidR="004A7F5C" w:rsidRPr="004A7F5C" w:rsidRDefault="004A7F5C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Laurence Denooz – Didier Francfort – Catherine Ménabé</w:t>
      </w:r>
    </w:p>
    <w:p w14:paraId="68022C06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3D35465A" w14:textId="3FD8B0AE" w:rsidR="00305B37" w:rsidRDefault="00E24FD4" w:rsidP="00305B37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noProof/>
          <w:shd w:val="clear" w:color="auto" w:fill="595959" w:themeFill="text1" w:themeFillTint="A6"/>
        </w:rPr>
        <w:drawing>
          <wp:inline distT="0" distB="0" distL="0" distR="0" wp14:anchorId="113A38C0" wp14:editId="019FCDA2">
            <wp:extent cx="856576" cy="897059"/>
            <wp:effectExtent l="0" t="0" r="7620" b="0"/>
            <wp:docPr id="1" name="Image 1" descr="Macintosh HD:Users:elsachaarani:Desktop:affiches F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sachaarani:Desktop:affiches FM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76" cy="8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DB2C" w14:textId="77777777" w:rsidR="00305B37" w:rsidRPr="00CF7090" w:rsidRDefault="00305B37" w:rsidP="00305B37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1BB47AAB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MERCREDI 29 AVRIL 2015 – DE 16 H À 19 H  – SALLE</w:t>
      </w: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A 104</w:t>
      </w:r>
    </w:p>
    <w:p w14:paraId="75D2B5DA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  <w:t>Affirmation des femmes et contexte historique</w:t>
      </w:r>
    </w:p>
    <w:p w14:paraId="2F977431" w14:textId="77777777" w:rsidR="00E24FD4" w:rsidRDefault="00E24FD4" w:rsidP="0009030F">
      <w:pPr>
        <w:shd w:val="clear" w:color="auto" w:fill="3D3E52"/>
        <w:ind w:left="-284" w:firstLine="992"/>
        <w:jc w:val="center"/>
        <w:rPr>
          <w:rFonts w:ascii="Baskerville" w:hAnsi="Baskerville"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Nicole Fourtané - Matthieu Rémy – Elodie </w:t>
      </w:r>
      <w:r w:rsidRPr="00CF7090">
        <w:rPr>
          <w:rFonts w:ascii="Baskerville" w:hAnsi="Baskerville"/>
          <w:color w:val="FDE9D9" w:themeColor="accent6" w:themeTint="33"/>
          <w:sz w:val="28"/>
          <w:szCs w:val="28"/>
        </w:rPr>
        <w:t>Valkauskas</w:t>
      </w:r>
    </w:p>
    <w:p w14:paraId="6051495A" w14:textId="77777777" w:rsidR="0009030F" w:rsidRPr="0009030F" w:rsidRDefault="0009030F" w:rsidP="0009030F">
      <w:pPr>
        <w:shd w:val="clear" w:color="auto" w:fill="3D3E52"/>
        <w:ind w:left="-284" w:firstLine="992"/>
        <w:jc w:val="center"/>
        <w:rPr>
          <w:rFonts w:ascii="Baskerville" w:hAnsi="Baskerville"/>
          <w:color w:val="FDE9D9" w:themeColor="accent6" w:themeTint="33"/>
          <w:sz w:val="28"/>
          <w:szCs w:val="28"/>
        </w:rPr>
      </w:pPr>
    </w:p>
    <w:p w14:paraId="2977DB76" w14:textId="77777777" w:rsidR="00E24FD4" w:rsidRDefault="0009030F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noProof/>
        </w:rPr>
        <w:drawing>
          <wp:inline distT="0" distB="0" distL="0" distR="0" wp14:anchorId="6AA075F3" wp14:editId="28D9CAAA">
            <wp:extent cx="698824" cy="900000"/>
            <wp:effectExtent l="0" t="0" r="12700" b="0"/>
            <wp:docPr id="11" name="Image 11" descr="Macintosh HD:Users:elsachaarani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sachaarani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2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0891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6BF4A68C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JEUDI 21 MAI 2015 – DE 16 H À 18 H – SALLE A 217</w:t>
      </w:r>
    </w:p>
    <w:p w14:paraId="23A63D13" w14:textId="77777777" w:rsidR="00E24FD4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  <w:t>Représentation des femmes, regard</w:t>
      </w:r>
      <w:r w:rsidR="0009030F"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  <w:t>s</w:t>
      </w:r>
      <w:r w:rsidRPr="00CF7090"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  <w:t xml:space="preserve"> masculin</w:t>
      </w:r>
      <w:r w:rsidR="0009030F"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  <w:t>s et féminins</w:t>
      </w:r>
    </w:p>
    <w:p w14:paraId="3B81D141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Sylvie Hanicot Bourdier – Bérangère Gérard</w:t>
      </w:r>
    </w:p>
    <w:p w14:paraId="7E456BCC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4845725C" w14:textId="77777777" w:rsidR="007E5FBE" w:rsidRPr="001E33BC" w:rsidRDefault="007E5FBE" w:rsidP="007E5FBE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  <w:vertAlign w:val="subscript"/>
        </w:rPr>
      </w:pPr>
      <w:r w:rsidRPr="001E33BC">
        <w:rPr>
          <w:rFonts w:ascii="Baskerville" w:eastAsia="Baoli SC Regular" w:hAnsi="Baskerville" w:cs="Arial"/>
          <w:i/>
          <w:noProof/>
          <w:color w:val="FDE9D9" w:themeColor="accent6" w:themeTint="33"/>
          <w:sz w:val="28"/>
          <w:szCs w:val="28"/>
          <w:vertAlign w:val="subscript"/>
        </w:rPr>
        <w:drawing>
          <wp:inline distT="0" distB="0" distL="0" distR="0" wp14:anchorId="4640A377" wp14:editId="38CBDF8D">
            <wp:extent cx="1204478" cy="900000"/>
            <wp:effectExtent l="0" t="0" r="0" b="0"/>
            <wp:docPr id="13" name="Image 13" descr="Macintosh HD:Users:elsachaarani:Desktop:Photographes-du-XIXe-primitifs-et-modernes_article_p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achaarani:Desktop:Photographes-du-XIXe-primitifs-et-modernes_article_pop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7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1A00" w14:textId="77777777" w:rsidR="007E5FBE" w:rsidRPr="00CF7090" w:rsidRDefault="007E5FBE" w:rsidP="007E5FBE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7B8F3F06" w14:textId="77777777" w:rsidR="00E24FD4" w:rsidRPr="00CF7090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JEUDI </w:t>
      </w: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4 JUIN 2015 – DE 16 H À 18</w:t>
      </w: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H </w:t>
      </w: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 xml:space="preserve"> 30 </w:t>
      </w:r>
      <w:r w:rsidRPr="00CF7090"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– SALLE A 217</w:t>
      </w:r>
    </w:p>
    <w:p w14:paraId="4171BEE4" w14:textId="77777777" w:rsidR="00E24FD4" w:rsidRDefault="00E24FD4" w:rsidP="00E24FD4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 w:rsidRPr="00CF7090"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  <w:t>Femmes et ruptures historiques</w:t>
      </w:r>
    </w:p>
    <w:p w14:paraId="43B51874" w14:textId="77777777" w:rsidR="00E24FD4" w:rsidRDefault="00E24FD4" w:rsidP="00621CB7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  <w:t>Véronique Montémont – Kathy Agazzini – Antigone Moutchouris</w:t>
      </w:r>
    </w:p>
    <w:p w14:paraId="1577FC00" w14:textId="77777777" w:rsidR="00621CB7" w:rsidRPr="00621CB7" w:rsidRDefault="00621CB7" w:rsidP="00621CB7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color w:val="FDE9D9" w:themeColor="accent6" w:themeTint="33"/>
          <w:sz w:val="28"/>
          <w:szCs w:val="28"/>
        </w:rPr>
      </w:pPr>
    </w:p>
    <w:p w14:paraId="370B4805" w14:textId="77777777" w:rsidR="007E5FBE" w:rsidRDefault="00621CB7" w:rsidP="007E5FBE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  <w:r>
        <w:rPr>
          <w:rFonts w:ascii="Baskerville" w:eastAsia="Baoli SC Regular" w:hAnsi="Baskerville" w:cs="Arial"/>
          <w:i/>
          <w:noProof/>
          <w:color w:val="FDE9D9" w:themeColor="accent6" w:themeTint="33"/>
          <w:sz w:val="28"/>
          <w:szCs w:val="28"/>
        </w:rPr>
        <w:drawing>
          <wp:inline distT="0" distB="0" distL="0" distR="0" wp14:anchorId="004BFD77" wp14:editId="7E477E84">
            <wp:extent cx="1125000" cy="900000"/>
            <wp:effectExtent l="0" t="0" r="0" b="0"/>
            <wp:docPr id="14" name="Image 14" descr="Macintosh HD:Users:elsachaarani:Desktop:Debout3-cf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sachaarani:Desktop:Debout3-cf9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55DE3" w14:textId="77777777" w:rsidR="00305B37" w:rsidRDefault="00305B37" w:rsidP="007E5FBE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411FBFA8" w14:textId="77777777" w:rsidR="00305B37" w:rsidRDefault="00305B37" w:rsidP="007E5FBE">
      <w:pPr>
        <w:shd w:val="clear" w:color="auto" w:fill="3D3E52"/>
        <w:ind w:left="-284" w:firstLine="992"/>
        <w:jc w:val="center"/>
        <w:rPr>
          <w:rFonts w:ascii="Baskerville" w:eastAsia="Baoli SC Regular" w:hAnsi="Baskerville" w:cs="Arial"/>
          <w:i/>
          <w:color w:val="FDE9D9" w:themeColor="accent6" w:themeTint="33"/>
          <w:sz w:val="28"/>
          <w:szCs w:val="28"/>
        </w:rPr>
      </w:pPr>
    </w:p>
    <w:p w14:paraId="34E79D33" w14:textId="77777777" w:rsidR="00DE0D0B" w:rsidRDefault="00DE0D0B"/>
    <w:sectPr w:rsidR="00DE0D0B" w:rsidSect="00305B37">
      <w:pgSz w:w="11900" w:h="16840"/>
      <w:pgMar w:top="567" w:right="567" w:bottom="567" w:left="567" w:header="709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F0"/>
    <w:rsid w:val="0009030F"/>
    <w:rsid w:val="001E33BC"/>
    <w:rsid w:val="00305B37"/>
    <w:rsid w:val="004A7F5C"/>
    <w:rsid w:val="004E15F0"/>
    <w:rsid w:val="00621CB7"/>
    <w:rsid w:val="0062416C"/>
    <w:rsid w:val="007E5FBE"/>
    <w:rsid w:val="009C1688"/>
    <w:rsid w:val="00DE0D0B"/>
    <w:rsid w:val="00E2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2F33E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15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5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15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5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211</Words>
  <Characters>1162</Characters>
  <Application>Microsoft Macintosh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Chaarani</dc:creator>
  <cp:keywords/>
  <dc:description/>
  <cp:lastModifiedBy>Elsa Chaarani</cp:lastModifiedBy>
  <cp:revision>6</cp:revision>
  <dcterms:created xsi:type="dcterms:W3CDTF">2015-04-04T18:51:00Z</dcterms:created>
  <dcterms:modified xsi:type="dcterms:W3CDTF">2015-05-12T15:10:00Z</dcterms:modified>
</cp:coreProperties>
</file>